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30" w:rsidRDefault="00541630" w:rsidP="0054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896E743" wp14:editId="6032C9B5">
            <wp:extent cx="46609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</w:t>
      </w:r>
    </w:p>
    <w:p w:rsidR="00541630" w:rsidRDefault="00541630" w:rsidP="005416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</w:p>
    <w:p w:rsidR="00541630" w:rsidRDefault="00541630" w:rsidP="0054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ПРОКУРАТУРА ЗАКАРПАТСЬКОЇ ОБЛАСТІ</w:t>
      </w:r>
    </w:p>
    <w:p w:rsidR="00541630" w:rsidRDefault="00541630" w:rsidP="0054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1630" w:rsidRDefault="00541630" w:rsidP="0054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А К 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</w:p>
    <w:p w:rsidR="00541630" w:rsidRDefault="00541630" w:rsidP="0054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05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</w:t>
      </w:r>
    </w:p>
    <w:p w:rsidR="00541630" w:rsidRDefault="00541630" w:rsidP="0054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1630" w:rsidRDefault="00541630" w:rsidP="0054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1630" w:rsidRDefault="00541630" w:rsidP="00541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C05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05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лютого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м. Ужгород</w:t>
      </w:r>
    </w:p>
    <w:p w:rsidR="00541630" w:rsidRDefault="00541630" w:rsidP="00541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41630" w:rsidRDefault="00541630" w:rsidP="00541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41630" w:rsidRDefault="00541630" w:rsidP="00541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розподіл обов’язків між керівництвом</w:t>
      </w:r>
    </w:p>
    <w:p w:rsidR="00541630" w:rsidRDefault="00541630" w:rsidP="00541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прокуратури Закарпатської області</w:t>
      </w:r>
    </w:p>
    <w:p w:rsidR="00541630" w:rsidRDefault="00541630" w:rsidP="00541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41630" w:rsidRPr="000768E1" w:rsidRDefault="00541630" w:rsidP="00541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  <w:r w:rsidRPr="000768E1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зі </w:t>
      </w:r>
      <w:r>
        <w:rPr>
          <w:rFonts w:ascii="Times New Roman" w:hAnsi="Times New Roman" w:cs="Times New Roman"/>
          <w:sz w:val="28"/>
          <w:szCs w:val="28"/>
          <w:lang w:val="uk-UA"/>
        </w:rPr>
        <w:t>кадровими</w:t>
      </w:r>
      <w:r w:rsidRPr="000768E1">
        <w:rPr>
          <w:rFonts w:ascii="Times New Roman" w:hAnsi="Times New Roman" w:cs="Times New Roman"/>
          <w:sz w:val="28"/>
          <w:szCs w:val="28"/>
          <w:lang w:val="uk-UA"/>
        </w:rPr>
        <w:t xml:space="preserve">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належної організації роботи прокуратури Закарпатської області, </w:t>
      </w:r>
      <w:r w:rsidRPr="000768E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>керуючись статтями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     </w:t>
      </w:r>
      <w:r w:rsidRPr="000768E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11, 17 Закону України «Про прокуратуру»,  </w:t>
      </w:r>
    </w:p>
    <w:p w:rsidR="00541630" w:rsidRDefault="00541630" w:rsidP="00541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</w:p>
    <w:p w:rsidR="00541630" w:rsidRDefault="00541630" w:rsidP="00541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</w:p>
    <w:p w:rsidR="00541630" w:rsidRDefault="00541630" w:rsidP="0054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>Н А К А З У Ю:</w:t>
      </w:r>
    </w:p>
    <w:p w:rsidR="00541630" w:rsidRDefault="00541630" w:rsidP="0054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</w:p>
    <w:p w:rsidR="00541630" w:rsidRDefault="00541630" w:rsidP="002217E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такий розподіл обов’язків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між керівництвом прокуратури Закарпатської області:</w:t>
      </w:r>
    </w:p>
    <w:p w:rsidR="00541630" w:rsidRDefault="00541630" w:rsidP="002217E0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</w:pPr>
    </w:p>
    <w:p w:rsidR="00541630" w:rsidRDefault="00541630" w:rsidP="002217E0">
      <w:pPr>
        <w:pStyle w:val="a3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 собою залишаю загальне керівництво і питання:</w:t>
      </w:r>
    </w:p>
    <w:p w:rsidR="00541630" w:rsidRDefault="00541630" w:rsidP="002217E0">
      <w:pPr>
        <w:pStyle w:val="a3"/>
        <w:spacing w:after="120" w:line="240" w:lineRule="auto"/>
        <w:ind w:left="135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41630" w:rsidRPr="0090633D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загальної організації роботи;</w:t>
      </w:r>
    </w:p>
    <w:p w:rsidR="00541630" w:rsidRPr="0090633D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співпраці з обласною державною адміністрацією та обласною радою;</w:t>
      </w:r>
      <w:r>
        <w:rPr>
          <w:sz w:val="28"/>
          <w:lang w:val="uk-UA" w:eastAsia="ru-RU"/>
        </w:rPr>
        <w:t xml:space="preserve"> </w:t>
      </w:r>
    </w:p>
    <w:p w:rsidR="00541630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координації діяльності правоохоронних органів у сфері протидії злочинності; </w:t>
      </w:r>
    </w:p>
    <w:p w:rsidR="00541630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організаційного та правового забезпечення; </w:t>
      </w:r>
    </w:p>
    <w:p w:rsidR="00541630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роботи з кадрами;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41630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з питань внутрішньої безпеки;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541630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ведення Єдиного реєстру досудових розслідувань та інформаційно-аналітичної роботи; </w:t>
      </w:r>
    </w:p>
    <w:p w:rsidR="00541630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прессекретаря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; </w:t>
      </w:r>
    </w:p>
    <w:p w:rsidR="00541630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режимно-таємної частини.</w:t>
      </w:r>
    </w:p>
    <w:p w:rsidR="00541630" w:rsidRDefault="00541630" w:rsidP="002217E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41630" w:rsidRDefault="00541630" w:rsidP="002217E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41630" w:rsidRDefault="00541630" w:rsidP="002217E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41630" w:rsidRDefault="00541630" w:rsidP="002217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ab/>
      </w:r>
    </w:p>
    <w:p w:rsidR="00541630" w:rsidRDefault="00541630" w:rsidP="0022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1.2. Перший заступник та заступники прокурора області відповідають за стан організації роботи з питань:</w:t>
      </w:r>
    </w:p>
    <w:p w:rsidR="00541630" w:rsidRDefault="00541630" w:rsidP="0022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41630" w:rsidRDefault="00541630" w:rsidP="002217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Перший заступник прокурора області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Дем</w:t>
      </w:r>
      <w:proofErr w:type="spellEnd"/>
      <w:r w:rsidRPr="00541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янчук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І.І.:</w:t>
      </w:r>
    </w:p>
    <w:p w:rsidR="00541630" w:rsidRDefault="00541630" w:rsidP="002217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5785" w:rsidRDefault="00C05785" w:rsidP="002217E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нагляду у кримінальному провадженні у складі: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05785" w:rsidRDefault="00C05785" w:rsidP="002217E0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територіальними органами поліції при провадженні досудового розслідування та підтриманням державного обвинувачення; </w:t>
      </w:r>
    </w:p>
    <w:p w:rsidR="00C05785" w:rsidRDefault="00C05785" w:rsidP="002217E0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обвинувачення; </w:t>
      </w:r>
    </w:p>
    <w:p w:rsidR="00C05785" w:rsidRDefault="00C05785" w:rsidP="002217E0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територіальними органами поліції при провадженні оперативно-розшукової діяльності; </w:t>
      </w:r>
    </w:p>
    <w:p w:rsidR="00C05785" w:rsidRPr="00CD6788" w:rsidRDefault="00C05785" w:rsidP="002217E0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нагляду за додержанням законів органами фіскальної служби;</w:t>
      </w:r>
    </w:p>
    <w:p w:rsidR="00C05785" w:rsidRDefault="00C05785" w:rsidP="002217E0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нагляду за додержанням законів органами, які ведуть боротьбу з організованою злочинністю;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541630" w:rsidRPr="00541630" w:rsidRDefault="00541630" w:rsidP="002217E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нагляду за додержанням законів Службою безпеки України та Державною прикордонною службою України;</w:t>
      </w:r>
    </w:p>
    <w:p w:rsidR="00541630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ювенальної юстиції; </w:t>
      </w:r>
    </w:p>
    <w:p w:rsidR="00541630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організації прийому громадян, розгляду звернень та запитів;</w:t>
      </w:r>
    </w:p>
    <w:p w:rsidR="00541630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нагляду за додержанням законів при виконанні судових рішень у кримінальних провадженнях та інших заходів примусового характеру;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41630" w:rsidRPr="001405C1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986" w:hanging="3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міжнародного співробітництва;</w:t>
      </w:r>
    </w:p>
    <w:p w:rsidR="00541630" w:rsidRPr="00C05785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документального забезпечення;</w:t>
      </w:r>
    </w:p>
    <w:p w:rsidR="00C05785" w:rsidRPr="00C05785" w:rsidRDefault="00C05785" w:rsidP="002217E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фінансування та бухгалтерського обліку;</w:t>
      </w:r>
    </w:p>
    <w:p w:rsidR="00541630" w:rsidRDefault="00541630" w:rsidP="002217E0">
      <w:pPr>
        <w:pStyle w:val="a3"/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координації діяльності заступників прокурора області та структурних підрозділів регіональної прокуратури.</w:t>
      </w:r>
    </w:p>
    <w:p w:rsidR="00541630" w:rsidRDefault="00541630" w:rsidP="0022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41630" w:rsidRDefault="00541630" w:rsidP="0022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Заступник прокурора області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Манькут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А.Ю.:</w:t>
      </w:r>
    </w:p>
    <w:p w:rsidR="002A28BD" w:rsidRDefault="002A28BD" w:rsidP="0022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5785" w:rsidRDefault="00541630" w:rsidP="002217E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A2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Львові, що поширює свою діяльність на Закарпатську </w:t>
      </w:r>
      <w:r w:rsidR="00C05785">
        <w:rPr>
          <w:rFonts w:ascii="Times New Roman" w:eastAsia="Times New Roman" w:hAnsi="Times New Roman" w:cs="Times New Roman"/>
          <w:sz w:val="28"/>
          <w:szCs w:val="28"/>
          <w:lang w:val="uk-UA"/>
        </w:rPr>
        <w:t>область;</w:t>
      </w:r>
      <w:r w:rsidR="00C05785" w:rsidRPr="00C0578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C05785" w:rsidRDefault="00C05785" w:rsidP="002217E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6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інформаційних технологій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матеріально-технічного </w:t>
      </w:r>
      <w:r w:rsidRPr="00076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забезпечення та соціально-побутових потреб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2217E0" w:rsidRPr="000768E1" w:rsidRDefault="002217E0" w:rsidP="002217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41630" w:rsidRDefault="002A28BD" w:rsidP="002217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4163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прокурора області - начальник управління представництва інтересів держави в суді Новіков А.А.:</w:t>
      </w:r>
    </w:p>
    <w:p w:rsidR="00541630" w:rsidRDefault="00541630" w:rsidP="002217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41630" w:rsidRPr="00B74453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управління </w:t>
      </w:r>
      <w:r w:rsidRPr="00B74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представництва інтересів держави в суді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 складі:</w:t>
      </w:r>
    </w:p>
    <w:p w:rsidR="00541630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організації представництва в суді та при виконанні судових рішень; </w:t>
      </w:r>
    </w:p>
    <w:p w:rsidR="00541630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забезпечення представництва в суді;</w:t>
      </w:r>
    </w:p>
    <w:p w:rsidR="00541630" w:rsidRDefault="00541630" w:rsidP="002217E0">
      <w:pPr>
        <w:pStyle w:val="a3"/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організації діяльності у сфері запобігання та протидії корупції;</w:t>
      </w:r>
    </w:p>
    <w:p w:rsidR="00541630" w:rsidRDefault="00541630" w:rsidP="002217E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підтримання обвинувачення в суді;</w:t>
      </w:r>
    </w:p>
    <w:p w:rsidR="00541630" w:rsidRPr="001405C1" w:rsidRDefault="00541630" w:rsidP="002217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5C1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>
        <w:rPr>
          <w:rFonts w:ascii="Times New Roman" w:hAnsi="Times New Roman" w:cs="Times New Roman"/>
          <w:sz w:val="28"/>
          <w:szCs w:val="28"/>
          <w:lang w:val="uk-UA"/>
        </w:rPr>
        <w:t>ої комісії державних службовців.</w:t>
      </w:r>
    </w:p>
    <w:p w:rsidR="00541630" w:rsidRDefault="00541630" w:rsidP="002217E0">
      <w:pPr>
        <w:pStyle w:val="a3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630" w:rsidRDefault="00541630" w:rsidP="002217E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41630" w:rsidRDefault="00541630" w:rsidP="00541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 Установити таку взаємозамінність між керівництвом прокуратури області:</w:t>
      </w:r>
    </w:p>
    <w:p w:rsidR="00541630" w:rsidRDefault="00541630" w:rsidP="00541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3260"/>
      </w:tblGrid>
      <w:tr w:rsidR="00541630" w:rsidTr="001E3E6C">
        <w:tc>
          <w:tcPr>
            <w:tcW w:w="2977" w:type="dxa"/>
          </w:tcPr>
          <w:p w:rsidR="00541630" w:rsidRPr="002A28BD" w:rsidRDefault="002A28BD" w:rsidP="001E3E6C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І.І.</w:t>
            </w:r>
          </w:p>
        </w:tc>
        <w:tc>
          <w:tcPr>
            <w:tcW w:w="992" w:type="dxa"/>
          </w:tcPr>
          <w:p w:rsidR="00541630" w:rsidRDefault="00541630" w:rsidP="001E3E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3260" w:type="dxa"/>
          </w:tcPr>
          <w:p w:rsidR="00541630" w:rsidRDefault="00C05785" w:rsidP="001E3E6C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Манькут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А.Ю.</w:t>
            </w:r>
          </w:p>
        </w:tc>
      </w:tr>
      <w:tr w:rsidR="00541630" w:rsidTr="001E3E6C">
        <w:tc>
          <w:tcPr>
            <w:tcW w:w="2977" w:type="dxa"/>
          </w:tcPr>
          <w:p w:rsidR="00541630" w:rsidRDefault="00541630" w:rsidP="001E3E6C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Манькут А.Ю.</w:t>
            </w:r>
          </w:p>
        </w:tc>
        <w:tc>
          <w:tcPr>
            <w:tcW w:w="992" w:type="dxa"/>
          </w:tcPr>
          <w:p w:rsidR="00541630" w:rsidRDefault="00541630" w:rsidP="001E3E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3260" w:type="dxa"/>
          </w:tcPr>
          <w:p w:rsidR="00541630" w:rsidRDefault="00C05785" w:rsidP="001E3E6C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І.І.</w:t>
            </w:r>
          </w:p>
        </w:tc>
      </w:tr>
      <w:tr w:rsidR="00541630" w:rsidTr="001E3E6C">
        <w:tc>
          <w:tcPr>
            <w:tcW w:w="2977" w:type="dxa"/>
          </w:tcPr>
          <w:p w:rsidR="00541630" w:rsidRDefault="00541630" w:rsidP="001E3E6C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Новіков А.А.</w:t>
            </w:r>
          </w:p>
        </w:tc>
        <w:tc>
          <w:tcPr>
            <w:tcW w:w="992" w:type="dxa"/>
          </w:tcPr>
          <w:p w:rsidR="00541630" w:rsidRDefault="00541630" w:rsidP="001E3E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3260" w:type="dxa"/>
          </w:tcPr>
          <w:p w:rsidR="00541630" w:rsidRDefault="002A28BD" w:rsidP="001E3E6C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І.І.</w:t>
            </w:r>
          </w:p>
        </w:tc>
      </w:tr>
      <w:tr w:rsidR="00541630" w:rsidTr="001E3E6C">
        <w:tc>
          <w:tcPr>
            <w:tcW w:w="2977" w:type="dxa"/>
          </w:tcPr>
          <w:p w:rsidR="00541630" w:rsidRDefault="00541630" w:rsidP="001E3E6C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541630" w:rsidRDefault="00541630" w:rsidP="001E3E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541630" w:rsidRDefault="00541630" w:rsidP="001E3E6C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</w:p>
        </w:tc>
      </w:tr>
    </w:tbl>
    <w:p w:rsidR="00541630" w:rsidRDefault="00541630" w:rsidP="00541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0" w:name="_GoBack"/>
      <w:bookmarkEnd w:id="0"/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541630" w:rsidTr="001E3E6C">
        <w:tc>
          <w:tcPr>
            <w:tcW w:w="8328" w:type="dxa"/>
            <w:hideMark/>
          </w:tcPr>
          <w:p w:rsidR="00541630" w:rsidRDefault="00541630" w:rsidP="001E3E6C"/>
        </w:tc>
      </w:tr>
      <w:tr w:rsidR="00541630" w:rsidTr="001E3E6C">
        <w:tc>
          <w:tcPr>
            <w:tcW w:w="8328" w:type="dxa"/>
            <w:hideMark/>
          </w:tcPr>
          <w:p w:rsidR="00541630" w:rsidRDefault="00541630" w:rsidP="001E3E6C"/>
        </w:tc>
      </w:tr>
      <w:tr w:rsidR="00541630" w:rsidTr="001E3E6C">
        <w:tc>
          <w:tcPr>
            <w:tcW w:w="8328" w:type="dxa"/>
            <w:hideMark/>
          </w:tcPr>
          <w:p w:rsidR="00541630" w:rsidRDefault="00541630" w:rsidP="001E3E6C"/>
        </w:tc>
      </w:tr>
    </w:tbl>
    <w:p w:rsidR="00541630" w:rsidRDefault="00541630" w:rsidP="00541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Обов’язки прокурора області у разі його відсутності виконує перший заступник прокурора області, а в разі відсутності першого заступника  -  один із заступників прокурора області згідно з наказом.</w:t>
      </w:r>
    </w:p>
    <w:p w:rsidR="00541630" w:rsidRDefault="00541630" w:rsidP="00541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41630" w:rsidRDefault="00541630" w:rsidP="00541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55BC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Визнати таким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втратив чинність, 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аказ прокурора області від                  </w:t>
      </w:r>
      <w:r w:rsidR="00721CB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 </w:t>
      </w:r>
      <w:r w:rsidR="00C0578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січня</w:t>
      </w:r>
      <w:r w:rsidR="00721CB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</w:t>
      </w:r>
      <w:r w:rsidR="00C0578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721CB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№ </w:t>
      </w:r>
      <w:r w:rsidR="00C0578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«Про розподіл обов’язків між керівництвом прокуратури Закарпатської області». </w:t>
      </w:r>
    </w:p>
    <w:p w:rsidR="00541630" w:rsidRDefault="00541630" w:rsidP="00541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541630" w:rsidRDefault="00541630" w:rsidP="0054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41630" w:rsidRDefault="00541630" w:rsidP="00541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41630" w:rsidRDefault="00541630" w:rsidP="0054163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Прокурор області                                                                            В. Гаврилюк</w:t>
      </w:r>
    </w:p>
    <w:p w:rsidR="00541630" w:rsidRDefault="00541630" w:rsidP="00541630"/>
    <w:p w:rsidR="00541630" w:rsidRDefault="00541630" w:rsidP="00541630"/>
    <w:p w:rsidR="00541630" w:rsidRDefault="00541630" w:rsidP="00541630"/>
    <w:p w:rsidR="00223E68" w:rsidRDefault="00223E68"/>
    <w:sectPr w:rsidR="00223E68" w:rsidSect="0054163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0B" w:rsidRDefault="0085660B" w:rsidP="00541630">
      <w:pPr>
        <w:spacing w:after="0" w:line="240" w:lineRule="auto"/>
      </w:pPr>
      <w:r>
        <w:separator/>
      </w:r>
    </w:p>
  </w:endnote>
  <w:endnote w:type="continuationSeparator" w:id="0">
    <w:p w:rsidR="0085660B" w:rsidRDefault="0085660B" w:rsidP="0054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0B" w:rsidRDefault="0085660B" w:rsidP="00541630">
      <w:pPr>
        <w:spacing w:after="0" w:line="240" w:lineRule="auto"/>
      </w:pPr>
      <w:r>
        <w:separator/>
      </w:r>
    </w:p>
  </w:footnote>
  <w:footnote w:type="continuationSeparator" w:id="0">
    <w:p w:rsidR="0085660B" w:rsidRDefault="0085660B" w:rsidP="0054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8326"/>
      <w:docPartObj>
        <w:docPartGallery w:val="Page Numbers (Top of Page)"/>
        <w:docPartUnique/>
      </w:docPartObj>
    </w:sdtPr>
    <w:sdtEndPr/>
    <w:sdtContent>
      <w:p w:rsidR="00541630" w:rsidRDefault="005416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7E0">
          <w:rPr>
            <w:noProof/>
          </w:rPr>
          <w:t>2</w:t>
        </w:r>
        <w:r>
          <w:fldChar w:fldCharType="end"/>
        </w:r>
      </w:p>
    </w:sdtContent>
  </w:sdt>
  <w:p w:rsidR="00541630" w:rsidRDefault="005416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4A6"/>
    <w:multiLevelType w:val="hybridMultilevel"/>
    <w:tmpl w:val="1458D27C"/>
    <w:lvl w:ilvl="0" w:tplc="532C38D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A8F5968"/>
    <w:multiLevelType w:val="multilevel"/>
    <w:tmpl w:val="6C2648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30"/>
    <w:rsid w:val="002217E0"/>
    <w:rsid w:val="00223E68"/>
    <w:rsid w:val="002A28BD"/>
    <w:rsid w:val="004F32E3"/>
    <w:rsid w:val="00541630"/>
    <w:rsid w:val="00721CBD"/>
    <w:rsid w:val="0085660B"/>
    <w:rsid w:val="00C05785"/>
    <w:rsid w:val="00C51A36"/>
    <w:rsid w:val="00CA37EC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30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3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41630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4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630"/>
  </w:style>
  <w:style w:type="paragraph" w:styleId="a9">
    <w:name w:val="footer"/>
    <w:basedOn w:val="a"/>
    <w:link w:val="aa"/>
    <w:uiPriority w:val="99"/>
    <w:unhideWhenUsed/>
    <w:rsid w:val="0054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30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3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41630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4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630"/>
  </w:style>
  <w:style w:type="paragraph" w:styleId="a9">
    <w:name w:val="footer"/>
    <w:basedOn w:val="a"/>
    <w:link w:val="aa"/>
    <w:uiPriority w:val="99"/>
    <w:unhideWhenUsed/>
    <w:rsid w:val="0054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Гость</cp:lastModifiedBy>
  <cp:revision>2</cp:revision>
  <cp:lastPrinted>2020-02-25T16:15:00Z</cp:lastPrinted>
  <dcterms:created xsi:type="dcterms:W3CDTF">2020-02-25T16:25:00Z</dcterms:created>
  <dcterms:modified xsi:type="dcterms:W3CDTF">2020-02-25T16:25:00Z</dcterms:modified>
</cp:coreProperties>
</file>