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0C" w:rsidRPr="009F0E24" w:rsidRDefault="0084010C" w:rsidP="0084010C">
      <w:pPr>
        <w:pStyle w:val="a5"/>
        <w:jc w:val="center"/>
        <w:rPr>
          <w:lang w:val="uk-UA"/>
        </w:rPr>
      </w:pPr>
      <w:r w:rsidRPr="009F0E24">
        <w:rPr>
          <w:noProof/>
          <w:sz w:val="19"/>
          <w:lang w:val="uk-UA" w:eastAsia="uk-UA"/>
        </w:rPr>
        <w:drawing>
          <wp:inline distT="0" distB="0" distL="0" distR="0" wp14:anchorId="74E969A5" wp14:editId="3986E1FE">
            <wp:extent cx="431800" cy="61468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0C" w:rsidRPr="009F0E24" w:rsidRDefault="0084010C" w:rsidP="0084010C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4010C" w:rsidRPr="009F0E24" w:rsidRDefault="0084010C" w:rsidP="0084010C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9F0E24">
        <w:rPr>
          <w:rFonts w:ascii="Times New Roman" w:hAnsi="Times New Roman"/>
          <w:b/>
          <w:bCs/>
          <w:sz w:val="36"/>
          <w:szCs w:val="36"/>
        </w:rPr>
        <w:t>ЗАКАРПАТСЬКА ОБЛАСНА ПРОКУРАТУРА</w:t>
      </w:r>
    </w:p>
    <w:p w:rsidR="0084010C" w:rsidRPr="009F0E24" w:rsidRDefault="0084010C" w:rsidP="00840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10C" w:rsidRPr="009F0E24" w:rsidRDefault="0084010C" w:rsidP="0084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4010C" w:rsidRPr="009F0E24" w:rsidRDefault="0084010C" w:rsidP="0084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  <w:bookmarkStart w:id="0" w:name="_GoBack"/>
      <w:bookmarkEnd w:id="0"/>
    </w:p>
    <w:p w:rsidR="0084010C" w:rsidRPr="009F0E24" w:rsidRDefault="0084010C" w:rsidP="00840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010C" w:rsidRPr="009F0E24" w:rsidRDefault="0084010C" w:rsidP="00840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010C" w:rsidRPr="009F0E24" w:rsidRDefault="0084010C" w:rsidP="00840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>місто Ужгород</w:t>
      </w:r>
    </w:p>
    <w:p w:rsidR="0084010C" w:rsidRPr="009F0E24" w:rsidRDefault="0084010C" w:rsidP="0084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4010C" w:rsidRPr="009F0E24" w:rsidRDefault="0084010C" w:rsidP="00840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010C" w:rsidRPr="009F0E24" w:rsidRDefault="0084010C" w:rsidP="00840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розподіл обов’язків між керівництвом</w:t>
      </w:r>
    </w:p>
    <w:p w:rsidR="0084010C" w:rsidRPr="009F0E24" w:rsidRDefault="0084010C" w:rsidP="00840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Закарпатської обласної прокуратури</w:t>
      </w:r>
    </w:p>
    <w:p w:rsidR="0084010C" w:rsidRPr="009F0E24" w:rsidRDefault="0084010C" w:rsidP="008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4010C" w:rsidRPr="009F0E24" w:rsidRDefault="0084010C" w:rsidP="00840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зі змінами у структурі та штатному розписі обласної прокуратури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з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належної організації роботи 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Закарпатської обласної прокуратури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F0E24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керуючись 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частиною 2 статті 11</w:t>
      </w:r>
      <w:r w:rsidRPr="009F0E2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9F0E24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Закону України «Про прокуратуру»,  </w:t>
      </w:r>
    </w:p>
    <w:p w:rsidR="0084010C" w:rsidRPr="009F0E24" w:rsidRDefault="0084010C" w:rsidP="00840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</w:p>
    <w:p w:rsidR="0084010C" w:rsidRPr="009F0E24" w:rsidRDefault="0084010C" w:rsidP="00840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</w:p>
    <w:p w:rsidR="0084010C" w:rsidRPr="009F0E24" w:rsidRDefault="0084010C" w:rsidP="0084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>Н А К А З У Ю:</w:t>
      </w:r>
    </w:p>
    <w:p w:rsidR="0084010C" w:rsidRPr="009F0E24" w:rsidRDefault="0084010C" w:rsidP="0084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</w:p>
    <w:p w:rsidR="0084010C" w:rsidRPr="009F0E24" w:rsidRDefault="0084010C" w:rsidP="0084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ab/>
        <w:t xml:space="preserve">1. 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такий розподіл обов’язків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між керівництвом Закарпатської обласної прокуратури:</w:t>
      </w:r>
    </w:p>
    <w:p w:rsidR="0084010C" w:rsidRPr="009F0E24" w:rsidRDefault="0084010C" w:rsidP="008401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</w:pPr>
    </w:p>
    <w:p w:rsidR="0084010C" w:rsidRPr="009F0E24" w:rsidRDefault="0084010C" w:rsidP="0084010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 собою залишаю загальне керівництво і питання:</w:t>
      </w:r>
    </w:p>
    <w:p w:rsidR="0084010C" w:rsidRPr="009F0E24" w:rsidRDefault="0084010C" w:rsidP="0084010C">
      <w:pPr>
        <w:pStyle w:val="a3"/>
        <w:spacing w:after="0" w:line="240" w:lineRule="auto"/>
        <w:ind w:left="135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загальної організації роботи;</w:t>
      </w: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співпраці з обласною державною адміністрацією та обласною радою;</w:t>
      </w:r>
      <w:r w:rsidRPr="009F0E24">
        <w:rPr>
          <w:rFonts w:ascii="Times New Roman" w:hAnsi="Times New Roman" w:cs="Times New Roman"/>
          <w:sz w:val="28"/>
          <w:lang w:val="uk-UA" w:eastAsia="ru-RU"/>
        </w:rPr>
        <w:t xml:space="preserve"> </w:t>
      </w: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координації діяльності правоохоронних органів у сфері протидії злочинності; </w:t>
      </w: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організаційного та правового забезпечення; </w:t>
      </w: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кадрової роботи та державної служби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з питань внутрішньої безпеки;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84010C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ведення Єдиного реєстру досудових розслідувань та інформаційно-аналітичної роботи; </w:t>
      </w: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sz w:val="28"/>
          <w:szCs w:val="28"/>
          <w:lang w:val="uk-UA"/>
        </w:rPr>
        <w:t>відділу процесуального керівництва у кримінальних провадженнях слідчих територіального управління Державного бюро розслідувань;</w:t>
      </w: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з питань інформаційної політики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; </w:t>
      </w:r>
    </w:p>
    <w:p w:rsidR="0084010C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режимно</w:t>
      </w:r>
      <w:proofErr w:type="spellEnd"/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-секретної частини.</w:t>
      </w:r>
    </w:p>
    <w:p w:rsidR="0084010C" w:rsidRPr="0084010C" w:rsidRDefault="0084010C" w:rsidP="008401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4010C" w:rsidRPr="009F0E24" w:rsidRDefault="0084010C" w:rsidP="00840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1.2. Перший заступник та заступник керівника обласної прокуратури відповідають за стан організації роботи з питань:</w:t>
      </w:r>
    </w:p>
    <w:p w:rsidR="0084010C" w:rsidRPr="009F0E24" w:rsidRDefault="0084010C" w:rsidP="00840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010C" w:rsidRPr="009F0E24" w:rsidRDefault="0084010C" w:rsidP="008401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Перший заступник 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обласної прокуратури </w:t>
      </w:r>
      <w:proofErr w:type="spellStart"/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Косей</w:t>
      </w:r>
      <w:proofErr w:type="spellEnd"/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І.Ю.:</w:t>
      </w:r>
    </w:p>
    <w:p w:rsidR="0084010C" w:rsidRPr="009F0E24" w:rsidRDefault="0084010C" w:rsidP="008401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складі: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процесуального керівництва при провадженні досудового розслідування територіальними органами поліції та підтримання публічного обвинувачення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нагляду за додержанням законів органами, які ведуть боротьбу з організованою злочинністю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приймання, опрацювання та аналізу оперативної інформації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нагляду за додержанням законів органами фіскальної служби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нагляду за додержанням законів органами СБУ та Державної прикордонної служби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міжнародно-правового співробітництва;</w:t>
      </w: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організації і забезпечення підтримання публічного обвинувачення в суді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4010C" w:rsidRPr="009F0E24" w:rsidRDefault="0084010C" w:rsidP="0084010C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координації діяльності заступника прокурора області та структурних підрозділів обласної прокуратури.</w:t>
      </w:r>
    </w:p>
    <w:p w:rsidR="0084010C" w:rsidRPr="009F0E24" w:rsidRDefault="0084010C" w:rsidP="0084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010C" w:rsidRPr="009F0E24" w:rsidRDefault="0084010C" w:rsidP="0084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Заступник 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обласної прокуратури </w:t>
      </w:r>
      <w:proofErr w:type="spellStart"/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Ломакіна</w:t>
      </w:r>
      <w:proofErr w:type="spellEnd"/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-Невідома О.А.:</w:t>
      </w:r>
    </w:p>
    <w:p w:rsidR="0084010C" w:rsidRPr="009F0E24" w:rsidRDefault="0084010C" w:rsidP="0084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010C" w:rsidRPr="009F0E24" w:rsidRDefault="0084010C" w:rsidP="0084010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представництва інтересів держави в суді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4010C" w:rsidRPr="009F0E24" w:rsidRDefault="0084010C" w:rsidP="0084010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Pr="00CE42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діяльності у сфері запобігання та протидії корупції та нагляду </w:t>
      </w:r>
      <w:r w:rsidRPr="00CE421F">
        <w:rPr>
          <w:rFonts w:ascii="Times New Roman" w:hAnsi="Times New Roman" w:cs="Times New Roman"/>
          <w:sz w:val="28"/>
          <w:szCs w:val="28"/>
          <w:lang w:val="uk-UA"/>
        </w:rPr>
        <w:t xml:space="preserve">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</w:r>
      <w:proofErr w:type="spellStart"/>
      <w:r w:rsidRPr="00CE421F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84010C" w:rsidRPr="009F0E24" w:rsidRDefault="0084010C" w:rsidP="0084010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захисту інтересів дітей та протидії насильству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4010C" w:rsidRPr="009F0E24" w:rsidRDefault="0084010C" w:rsidP="0084010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sz w:val="28"/>
          <w:szCs w:val="28"/>
          <w:lang w:val="uk-UA"/>
        </w:rPr>
        <w:t>відділу організації прийому громадян, розгляду звернень та запитів;</w:t>
      </w:r>
    </w:p>
    <w:p w:rsidR="0084010C" w:rsidRPr="009F0E24" w:rsidRDefault="0084010C" w:rsidP="0084010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документального забезпечення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84010C" w:rsidRPr="009F0E24" w:rsidRDefault="0084010C" w:rsidP="0084010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фінансування та бухгалтерського обліку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84010C" w:rsidRPr="009F0E24" w:rsidRDefault="0084010C" w:rsidP="0084010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інформаційний технологій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84010C" w:rsidRPr="009F0E24" w:rsidRDefault="0084010C" w:rsidP="0084010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матеріально-технічного забезпечення та соціально-побутових потреб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84010C" w:rsidRDefault="0084010C" w:rsidP="0084010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sz w:val="28"/>
          <w:szCs w:val="28"/>
          <w:lang w:val="uk-UA"/>
        </w:rPr>
        <w:t>конкурсної комісії державних службовців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4010C" w:rsidRPr="009F0E24" w:rsidRDefault="0084010C" w:rsidP="0084010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співпраці з представниками Уповноваженого Верховної Ради України з прав людини.</w:t>
      </w:r>
    </w:p>
    <w:p w:rsidR="0084010C" w:rsidRPr="009F0E24" w:rsidRDefault="0084010C" w:rsidP="0084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4010C" w:rsidRPr="009F0E24" w:rsidRDefault="0084010C" w:rsidP="0084010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010C" w:rsidRPr="009F0E24" w:rsidRDefault="0084010C" w:rsidP="00840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2. Установити таку взаємозамінність між </w:t>
      </w:r>
      <w:r w:rsidRPr="009F0E2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першим заступником та заступником керівника</w:t>
      </w: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обласної прокуратури:</w:t>
      </w:r>
    </w:p>
    <w:p w:rsidR="0084010C" w:rsidRPr="009F0E24" w:rsidRDefault="0084010C" w:rsidP="00840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Style w:val="a4"/>
        <w:tblW w:w="8431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877"/>
        <w:gridCol w:w="4196"/>
      </w:tblGrid>
      <w:tr w:rsidR="0084010C" w:rsidRPr="009F0E24" w:rsidTr="002777F9">
        <w:tc>
          <w:tcPr>
            <w:tcW w:w="3436" w:type="dxa"/>
          </w:tcPr>
          <w:p w:rsidR="0084010C" w:rsidRPr="009F0E24" w:rsidRDefault="0084010C" w:rsidP="002777F9">
            <w:pPr>
              <w:spacing w:after="12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Косей</w:t>
            </w:r>
            <w:proofErr w:type="spellEnd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І.Ю.</w:t>
            </w:r>
          </w:p>
        </w:tc>
        <w:tc>
          <w:tcPr>
            <w:tcW w:w="709" w:type="dxa"/>
          </w:tcPr>
          <w:p w:rsidR="0084010C" w:rsidRPr="009F0E24" w:rsidRDefault="0084010C" w:rsidP="002777F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4286" w:type="dxa"/>
          </w:tcPr>
          <w:p w:rsidR="0084010C" w:rsidRPr="009F0E24" w:rsidRDefault="0084010C" w:rsidP="002777F9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Ломакіну</w:t>
            </w:r>
            <w:proofErr w:type="spellEnd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-Невідому О.А.</w:t>
            </w:r>
          </w:p>
        </w:tc>
      </w:tr>
      <w:tr w:rsidR="0084010C" w:rsidRPr="009F0E24" w:rsidTr="002777F9">
        <w:tc>
          <w:tcPr>
            <w:tcW w:w="3436" w:type="dxa"/>
          </w:tcPr>
          <w:p w:rsidR="0084010C" w:rsidRPr="009F0E24" w:rsidRDefault="0084010C" w:rsidP="002777F9">
            <w:pPr>
              <w:spacing w:after="12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Ломакіна</w:t>
            </w:r>
            <w:proofErr w:type="spellEnd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-Невідома О.А.</w:t>
            </w:r>
          </w:p>
        </w:tc>
        <w:tc>
          <w:tcPr>
            <w:tcW w:w="709" w:type="dxa"/>
          </w:tcPr>
          <w:p w:rsidR="0084010C" w:rsidRPr="009F0E24" w:rsidRDefault="0084010C" w:rsidP="002777F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4286" w:type="dxa"/>
          </w:tcPr>
          <w:p w:rsidR="0084010C" w:rsidRPr="009F0E24" w:rsidRDefault="0084010C" w:rsidP="002777F9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Косея</w:t>
            </w:r>
            <w:proofErr w:type="spellEnd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І.Ю.</w:t>
            </w:r>
          </w:p>
        </w:tc>
      </w:tr>
    </w:tbl>
    <w:tbl>
      <w:tblPr>
        <w:tblStyle w:val="1"/>
        <w:tblW w:w="88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84010C" w:rsidRPr="009F0E24" w:rsidTr="002777F9">
        <w:tc>
          <w:tcPr>
            <w:tcW w:w="8822" w:type="dxa"/>
            <w:hideMark/>
          </w:tcPr>
          <w:p w:rsidR="0084010C" w:rsidRPr="009F0E24" w:rsidRDefault="0084010C" w:rsidP="002777F9">
            <w:pPr>
              <w:spacing w:after="160" w:line="259" w:lineRule="auto"/>
              <w:rPr>
                <w:lang w:val="uk-UA"/>
              </w:rPr>
            </w:pPr>
          </w:p>
        </w:tc>
      </w:tr>
    </w:tbl>
    <w:p w:rsidR="0084010C" w:rsidRPr="009F0E24" w:rsidRDefault="0084010C" w:rsidP="00840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2.1.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Обов’язки керівника обласної прокуратури у разі його відсутності виконує перший заступник керівника обласної прокуратури, а в разі відсутності першого заступника – заступник керівника обласної прокуратури згідно з наказом.</w:t>
      </w:r>
    </w:p>
    <w:p w:rsidR="0084010C" w:rsidRPr="009F0E24" w:rsidRDefault="0084010C" w:rsidP="0084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010C" w:rsidRPr="009F0E24" w:rsidRDefault="0084010C" w:rsidP="00840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3.</w:t>
      </w:r>
      <w:r w:rsidRPr="009F0E2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Визнати таким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втратив чинність, н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аказ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керівника обласної прокуратури від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30.11.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2020 №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67 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«Про розподіл обов’язків між керівництвом Закарпатської облас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ної</w:t>
      </w:r>
      <w:r w:rsidRPr="0096082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прокуратури». </w:t>
      </w:r>
    </w:p>
    <w:p w:rsidR="0084010C" w:rsidRPr="009F0E24" w:rsidRDefault="0084010C" w:rsidP="00840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84010C" w:rsidRPr="009F0E24" w:rsidRDefault="0084010C" w:rsidP="0084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010C" w:rsidRPr="009F0E24" w:rsidRDefault="0084010C" w:rsidP="0084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010C" w:rsidRPr="009F0E24" w:rsidRDefault="0084010C" w:rsidP="0084010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>Керівник обласної прокуратури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Д. </w:t>
      </w:r>
      <w:proofErr w:type="spellStart"/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>Казак</w:t>
      </w:r>
      <w:proofErr w:type="spellEnd"/>
    </w:p>
    <w:p w:rsidR="0084010C" w:rsidRPr="009F0E24" w:rsidRDefault="0084010C" w:rsidP="0084010C">
      <w:pPr>
        <w:jc w:val="both"/>
        <w:rPr>
          <w:b/>
          <w:sz w:val="28"/>
          <w:szCs w:val="28"/>
          <w:lang w:val="uk-UA"/>
        </w:rPr>
      </w:pPr>
    </w:p>
    <w:p w:rsidR="0084010C" w:rsidRPr="009F0E24" w:rsidRDefault="0084010C" w:rsidP="0084010C">
      <w:pPr>
        <w:spacing w:after="0" w:line="240" w:lineRule="auto"/>
        <w:jc w:val="both"/>
        <w:rPr>
          <w:lang w:val="uk-UA"/>
        </w:rPr>
      </w:pPr>
    </w:p>
    <w:p w:rsidR="0084010C" w:rsidRPr="009F0E24" w:rsidRDefault="0084010C" w:rsidP="0084010C">
      <w:pPr>
        <w:spacing w:after="0" w:line="240" w:lineRule="auto"/>
        <w:rPr>
          <w:lang w:val="uk-UA"/>
        </w:rPr>
      </w:pPr>
    </w:p>
    <w:p w:rsidR="0084010C" w:rsidRPr="009F0E24" w:rsidRDefault="0084010C" w:rsidP="0084010C">
      <w:pPr>
        <w:spacing w:after="0" w:line="240" w:lineRule="auto"/>
        <w:rPr>
          <w:lang w:val="uk-UA"/>
        </w:rPr>
      </w:pPr>
    </w:p>
    <w:p w:rsidR="0084010C" w:rsidRPr="009F0E24" w:rsidRDefault="0084010C" w:rsidP="0084010C">
      <w:pPr>
        <w:spacing w:after="0" w:line="240" w:lineRule="auto"/>
        <w:rPr>
          <w:lang w:val="uk-UA"/>
        </w:rPr>
      </w:pPr>
    </w:p>
    <w:p w:rsidR="0084010C" w:rsidRPr="009F0E24" w:rsidRDefault="0084010C" w:rsidP="0084010C">
      <w:pPr>
        <w:spacing w:after="0" w:line="240" w:lineRule="auto"/>
        <w:rPr>
          <w:lang w:val="uk-UA"/>
        </w:rPr>
      </w:pPr>
    </w:p>
    <w:p w:rsidR="0084010C" w:rsidRPr="0084010C" w:rsidRDefault="0084010C" w:rsidP="0084010C">
      <w:pPr>
        <w:rPr>
          <w:lang w:val="uk-UA"/>
        </w:rPr>
      </w:pPr>
    </w:p>
    <w:p w:rsidR="00AC4BEF" w:rsidRPr="0084010C" w:rsidRDefault="0084010C">
      <w:pPr>
        <w:rPr>
          <w:lang w:val="uk-UA"/>
        </w:rPr>
      </w:pPr>
    </w:p>
    <w:sectPr w:rsidR="00AC4BEF" w:rsidRPr="0084010C" w:rsidSect="00FF569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078326"/>
      <w:docPartObj>
        <w:docPartGallery w:val="Page Numbers (Top of Page)"/>
        <w:docPartUnique/>
      </w:docPartObj>
    </w:sdtPr>
    <w:sdtEndPr/>
    <w:sdtContent>
      <w:p w:rsidR="00541630" w:rsidRDefault="008401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1630" w:rsidRDefault="008401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4A6"/>
    <w:multiLevelType w:val="hybridMultilevel"/>
    <w:tmpl w:val="1458D27C"/>
    <w:lvl w:ilvl="0" w:tplc="532C38D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A8F5968"/>
    <w:multiLevelType w:val="multilevel"/>
    <w:tmpl w:val="6C26481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350" w:hanging="72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970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590" w:hanging="1440"/>
      </w:pPr>
    </w:lvl>
    <w:lvl w:ilvl="6">
      <w:start w:val="1"/>
      <w:numFmt w:val="decimal"/>
      <w:lvlText w:val="%1.%2.%3.%4.%5.%6.%7."/>
      <w:lvlJc w:val="left"/>
      <w:pPr>
        <w:ind w:left="5580" w:hanging="1800"/>
      </w:pPr>
    </w:lvl>
    <w:lvl w:ilvl="7">
      <w:start w:val="1"/>
      <w:numFmt w:val="decimal"/>
      <w:lvlText w:val="%1.%2.%3.%4.%5.%6.%7.%8."/>
      <w:lvlJc w:val="left"/>
      <w:pPr>
        <w:ind w:left="6210" w:hanging="1800"/>
      </w:pPr>
    </w:lvl>
    <w:lvl w:ilvl="8">
      <w:start w:val="1"/>
      <w:numFmt w:val="decimal"/>
      <w:lvlText w:val="%1.%2.%3.%4.%5.%6.%7.%8.%9."/>
      <w:lvlJc w:val="left"/>
      <w:pPr>
        <w:ind w:left="7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0C"/>
    <w:rsid w:val="0084010C"/>
    <w:rsid w:val="00A6485A"/>
    <w:rsid w:val="00D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ABA2"/>
  <w15:chartTrackingRefBased/>
  <w15:docId w15:val="{CF9F1061-6CC7-4D23-ABE6-3090F751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0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0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4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4010C"/>
    <w:pPr>
      <w:spacing w:after="0" w:line="240" w:lineRule="auto"/>
      <w:ind w:firstLine="567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10C"/>
    <w:rPr>
      <w:lang w:val="ru-RU"/>
    </w:rPr>
  </w:style>
  <w:style w:type="paragraph" w:customStyle="1" w:styleId="Iaaeiaiea">
    <w:name w:val="Iaaeiaiea"/>
    <w:basedOn w:val="a"/>
    <w:rsid w:val="0084010C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4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10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2489</Words>
  <Characters>1419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2021-03-22T06:18:00Z</cp:lastPrinted>
  <dcterms:created xsi:type="dcterms:W3CDTF">2021-03-22T06:13:00Z</dcterms:created>
  <dcterms:modified xsi:type="dcterms:W3CDTF">2021-03-22T06:19:00Z</dcterms:modified>
</cp:coreProperties>
</file>